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E40E5" w14:textId="323DB275" w:rsidR="00E63475" w:rsidRPr="00837274" w:rsidRDefault="00837274" w:rsidP="00837274">
      <w:pPr>
        <w:jc w:val="center"/>
        <w:rPr>
          <w:b/>
          <w:sz w:val="32"/>
          <w:szCs w:val="32"/>
        </w:rPr>
      </w:pPr>
      <w:r>
        <w:rPr>
          <w:b/>
          <w:sz w:val="32"/>
          <w:szCs w:val="32"/>
        </w:rPr>
        <w:t>Aksa Akrilik, Ak</w:t>
      </w:r>
      <w:r w:rsidR="005C0098">
        <w:rPr>
          <w:b/>
          <w:sz w:val="32"/>
          <w:szCs w:val="32"/>
        </w:rPr>
        <w:t>-</w:t>
      </w:r>
      <w:r w:rsidR="00C65F8F">
        <w:rPr>
          <w:b/>
          <w:sz w:val="32"/>
          <w:szCs w:val="32"/>
        </w:rPr>
        <w:t>K</w:t>
      </w:r>
      <w:r>
        <w:rPr>
          <w:b/>
          <w:sz w:val="32"/>
          <w:szCs w:val="32"/>
        </w:rPr>
        <w:t>im</w:t>
      </w:r>
      <w:r w:rsidR="005C0098">
        <w:rPr>
          <w:b/>
          <w:sz w:val="32"/>
          <w:szCs w:val="32"/>
        </w:rPr>
        <w:t xml:space="preserve"> Kimya</w:t>
      </w:r>
      <w:r>
        <w:rPr>
          <w:b/>
          <w:sz w:val="32"/>
          <w:szCs w:val="32"/>
        </w:rPr>
        <w:t xml:space="preserve"> ve DowAksa koronavirüs önlemlerini sürdürüyor</w:t>
      </w:r>
    </w:p>
    <w:p w14:paraId="7062DFF2" w14:textId="6D5C60F9" w:rsidR="005C0098" w:rsidRDefault="005C0098" w:rsidP="005C0098">
      <w:pPr>
        <w:spacing w:line="276" w:lineRule="auto"/>
        <w:jc w:val="center"/>
        <w:rPr>
          <w:b/>
          <w:bCs/>
          <w:sz w:val="24"/>
          <w:szCs w:val="24"/>
        </w:rPr>
      </w:pPr>
      <w:r>
        <w:rPr>
          <w:b/>
          <w:bCs/>
          <w:sz w:val="24"/>
          <w:szCs w:val="24"/>
        </w:rPr>
        <w:t>Koronavirüs salgını tüm yurtta ve dünya genelinde hız kesmeden devam ederken, kontrollü sosyal hayat kuralları</w:t>
      </w:r>
      <w:r w:rsidR="006533F4">
        <w:rPr>
          <w:b/>
          <w:bCs/>
          <w:sz w:val="24"/>
          <w:szCs w:val="24"/>
        </w:rPr>
        <w:t xml:space="preserve">yla birlikte </w:t>
      </w:r>
      <w:r>
        <w:rPr>
          <w:b/>
          <w:bCs/>
          <w:sz w:val="24"/>
          <w:szCs w:val="24"/>
        </w:rPr>
        <w:t xml:space="preserve"> yeniden eskiye dönüldü. </w:t>
      </w:r>
      <w:r w:rsidR="00BF7052">
        <w:rPr>
          <w:b/>
          <w:bCs/>
          <w:sz w:val="24"/>
          <w:szCs w:val="24"/>
        </w:rPr>
        <w:t>Türkiye genelinde s</w:t>
      </w:r>
      <w:r w:rsidR="009142D3">
        <w:rPr>
          <w:b/>
          <w:bCs/>
          <w:sz w:val="24"/>
          <w:szCs w:val="24"/>
        </w:rPr>
        <w:t>on günlerde</w:t>
      </w:r>
      <w:r>
        <w:rPr>
          <w:b/>
          <w:bCs/>
          <w:sz w:val="24"/>
          <w:szCs w:val="24"/>
        </w:rPr>
        <w:t xml:space="preserve"> vaka sayısının yükselişe geçtiği </w:t>
      </w:r>
      <w:r w:rsidR="00BF7052">
        <w:rPr>
          <w:b/>
          <w:bCs/>
          <w:sz w:val="24"/>
          <w:szCs w:val="24"/>
        </w:rPr>
        <w:t xml:space="preserve">gözlenirken, </w:t>
      </w:r>
      <w:r>
        <w:rPr>
          <w:b/>
          <w:bCs/>
          <w:sz w:val="24"/>
          <w:szCs w:val="24"/>
        </w:rPr>
        <w:t xml:space="preserve"> Yalova’da faaliyet gösteren Aksa Akrilik, Ak-Kim Kimya ve DowAksa’da alınan önlemler aynı hassasiyet ve titizlikle uygulanmaya devam ediyor. </w:t>
      </w:r>
    </w:p>
    <w:p w14:paraId="72B1F131" w14:textId="5F526EBE" w:rsidR="00837274" w:rsidRDefault="00837274" w:rsidP="005C0098">
      <w:pPr>
        <w:spacing w:line="276" w:lineRule="auto"/>
        <w:jc w:val="both"/>
        <w:rPr>
          <w:bCs/>
          <w:sz w:val="24"/>
          <w:szCs w:val="24"/>
        </w:rPr>
      </w:pPr>
      <w:r>
        <w:rPr>
          <w:bCs/>
          <w:sz w:val="24"/>
          <w:szCs w:val="24"/>
        </w:rPr>
        <w:t>Mart ayında pandemiye dönüşen koronavirüs salgınında 6 ay geride kal</w:t>
      </w:r>
      <w:r w:rsidR="00505418">
        <w:rPr>
          <w:bCs/>
          <w:sz w:val="24"/>
          <w:szCs w:val="24"/>
        </w:rPr>
        <w:t>ırken, k</w:t>
      </w:r>
      <w:r>
        <w:rPr>
          <w:bCs/>
          <w:sz w:val="24"/>
          <w:szCs w:val="24"/>
        </w:rPr>
        <w:t>amu sağlığını koruma ve salgını kontrol altına alma amacıyla yürütülen topyekûn mücadelede başarılı sonuçlar elde edildi. 1 Haziran itibarıyla tüm dünya genelinde “normalleşme” çalışmaları başla</w:t>
      </w:r>
      <w:r w:rsidR="00505418">
        <w:rPr>
          <w:bCs/>
          <w:sz w:val="24"/>
          <w:szCs w:val="24"/>
        </w:rPr>
        <w:t xml:space="preserve">rken, </w:t>
      </w:r>
      <w:r w:rsidR="009142D3">
        <w:rPr>
          <w:bCs/>
          <w:sz w:val="24"/>
          <w:szCs w:val="24"/>
        </w:rPr>
        <w:t>bayram tatili sonrası ülke genelinde günlük vaka sayısının yeniden yükselişe geçtiği görüldü.</w:t>
      </w:r>
    </w:p>
    <w:p w14:paraId="20985BAF" w14:textId="4246279A" w:rsidR="00DB16EA" w:rsidRDefault="00DB16EA" w:rsidP="005C0098">
      <w:pPr>
        <w:spacing w:line="276" w:lineRule="auto"/>
        <w:jc w:val="both"/>
        <w:rPr>
          <w:bCs/>
          <w:sz w:val="24"/>
          <w:szCs w:val="24"/>
        </w:rPr>
      </w:pPr>
      <w:r>
        <w:rPr>
          <w:bCs/>
          <w:sz w:val="24"/>
          <w:szCs w:val="24"/>
        </w:rPr>
        <w:t>Yalova’da üretimi sürdüren Aksa Akrilik, Ak</w:t>
      </w:r>
      <w:r w:rsidR="006533F4">
        <w:rPr>
          <w:bCs/>
          <w:sz w:val="24"/>
          <w:szCs w:val="24"/>
        </w:rPr>
        <w:t>-K</w:t>
      </w:r>
      <w:r>
        <w:rPr>
          <w:bCs/>
          <w:sz w:val="24"/>
          <w:szCs w:val="24"/>
        </w:rPr>
        <w:t xml:space="preserve">im ve DowAksa fabrikalarında </w:t>
      </w:r>
      <w:r w:rsidR="00505418">
        <w:rPr>
          <w:bCs/>
          <w:sz w:val="24"/>
          <w:szCs w:val="24"/>
        </w:rPr>
        <w:t>koronavirüs vakalarının Türkiye’de görülmeye başlandığı ilk günlerden itibaren gerekli</w:t>
      </w:r>
      <w:r>
        <w:rPr>
          <w:bCs/>
          <w:sz w:val="24"/>
          <w:szCs w:val="24"/>
        </w:rPr>
        <w:t xml:space="preserve"> önlemler</w:t>
      </w:r>
      <w:r w:rsidR="00505418">
        <w:rPr>
          <w:bCs/>
          <w:sz w:val="24"/>
          <w:szCs w:val="24"/>
        </w:rPr>
        <w:t xml:space="preserve"> alınırken, sosyal mesafe ve hijyen ile ilgili pek çok uygulama hayata geçirildi.</w:t>
      </w:r>
      <w:r>
        <w:rPr>
          <w:bCs/>
          <w:sz w:val="24"/>
          <w:szCs w:val="24"/>
        </w:rPr>
        <w:t xml:space="preserve"> </w:t>
      </w:r>
      <w:r w:rsidR="00003787">
        <w:rPr>
          <w:bCs/>
          <w:sz w:val="24"/>
          <w:szCs w:val="24"/>
        </w:rPr>
        <w:t>6</w:t>
      </w:r>
      <w:r w:rsidR="00D67F07">
        <w:rPr>
          <w:bCs/>
          <w:sz w:val="24"/>
          <w:szCs w:val="24"/>
        </w:rPr>
        <w:t xml:space="preserve"> aydan bu yana da aynı hassasiyet ve titizlikle tedbirlerini </w:t>
      </w:r>
      <w:r w:rsidR="00FD2561">
        <w:rPr>
          <w:bCs/>
          <w:sz w:val="24"/>
          <w:szCs w:val="24"/>
        </w:rPr>
        <w:t>yöneten</w:t>
      </w:r>
      <w:r w:rsidR="00D67F07">
        <w:rPr>
          <w:bCs/>
          <w:sz w:val="24"/>
          <w:szCs w:val="24"/>
        </w:rPr>
        <w:t xml:space="preserve"> üç şirket hem yönetim ofisleri hem de üretim tesislerindeki </w:t>
      </w:r>
      <w:r w:rsidR="00FD2561">
        <w:rPr>
          <w:bCs/>
          <w:sz w:val="24"/>
          <w:szCs w:val="24"/>
        </w:rPr>
        <w:t xml:space="preserve">kurallara </w:t>
      </w:r>
      <w:r w:rsidR="00D67F07">
        <w:rPr>
          <w:bCs/>
          <w:sz w:val="24"/>
          <w:szCs w:val="24"/>
        </w:rPr>
        <w:t xml:space="preserve">sıkı sıkı bağlı kalmaya devam ediyor. </w:t>
      </w:r>
      <w:r>
        <w:rPr>
          <w:bCs/>
          <w:sz w:val="24"/>
          <w:szCs w:val="24"/>
        </w:rPr>
        <w:t>İhracattaki stratejik paylarıyla ekonomiye katkı sağlayan Akkök Holding kuruluşları, çalışan sağlığını birinci plana al</w:t>
      </w:r>
      <w:r w:rsidR="00D67F07">
        <w:rPr>
          <w:bCs/>
          <w:sz w:val="24"/>
          <w:szCs w:val="24"/>
        </w:rPr>
        <w:t>ırken aynı zamanda</w:t>
      </w:r>
      <w:r>
        <w:rPr>
          <w:bCs/>
          <w:sz w:val="24"/>
          <w:szCs w:val="24"/>
        </w:rPr>
        <w:t xml:space="preserve"> üretim</w:t>
      </w:r>
      <w:r w:rsidR="00D67F07">
        <w:rPr>
          <w:bCs/>
          <w:sz w:val="24"/>
          <w:szCs w:val="24"/>
        </w:rPr>
        <w:t>lerini</w:t>
      </w:r>
      <w:r>
        <w:rPr>
          <w:bCs/>
          <w:sz w:val="24"/>
          <w:szCs w:val="24"/>
        </w:rPr>
        <w:t xml:space="preserve"> ara vermeden </w:t>
      </w:r>
      <w:r w:rsidR="00D67F07">
        <w:rPr>
          <w:bCs/>
          <w:sz w:val="24"/>
          <w:szCs w:val="24"/>
        </w:rPr>
        <w:t>sürdürüyor.</w:t>
      </w:r>
    </w:p>
    <w:p w14:paraId="100A29E3" w14:textId="087E13C4" w:rsidR="00DB16EA" w:rsidRDefault="00DB16EA" w:rsidP="005C0098">
      <w:pPr>
        <w:spacing w:line="276" w:lineRule="auto"/>
        <w:jc w:val="both"/>
        <w:rPr>
          <w:sz w:val="24"/>
          <w:szCs w:val="24"/>
        </w:rPr>
      </w:pPr>
      <w:r>
        <w:rPr>
          <w:sz w:val="24"/>
          <w:szCs w:val="24"/>
        </w:rPr>
        <w:t>Ç</w:t>
      </w:r>
      <w:r w:rsidRPr="00337E07">
        <w:rPr>
          <w:sz w:val="24"/>
          <w:szCs w:val="24"/>
        </w:rPr>
        <w:t xml:space="preserve">alışanları virüse karşı nasıl </w:t>
      </w:r>
      <w:r>
        <w:rPr>
          <w:sz w:val="24"/>
          <w:szCs w:val="24"/>
        </w:rPr>
        <w:t>önlem almaları gerektiği yönünde sürekli</w:t>
      </w:r>
      <w:r w:rsidRPr="00337E07">
        <w:rPr>
          <w:sz w:val="24"/>
          <w:szCs w:val="24"/>
        </w:rPr>
        <w:t xml:space="preserve"> bil</w:t>
      </w:r>
      <w:r>
        <w:rPr>
          <w:sz w:val="24"/>
          <w:szCs w:val="24"/>
        </w:rPr>
        <w:t xml:space="preserve">gilendiren </w:t>
      </w:r>
      <w:r w:rsidRPr="00337E07">
        <w:rPr>
          <w:sz w:val="24"/>
          <w:szCs w:val="24"/>
        </w:rPr>
        <w:t>Aksa Akri</w:t>
      </w:r>
      <w:r w:rsidR="006533F4">
        <w:rPr>
          <w:sz w:val="24"/>
          <w:szCs w:val="24"/>
        </w:rPr>
        <w:t>lik, salgın başından bu yana aldığı üst düzey önlemleri aynı şekilde devam ettiriyor</w:t>
      </w:r>
      <w:r>
        <w:rPr>
          <w:sz w:val="24"/>
          <w:szCs w:val="24"/>
        </w:rPr>
        <w:t>.</w:t>
      </w:r>
      <w:r w:rsidR="00FD52EC">
        <w:rPr>
          <w:sz w:val="24"/>
          <w:szCs w:val="24"/>
        </w:rPr>
        <w:t xml:space="preserve"> F</w:t>
      </w:r>
      <w:r w:rsidR="00FD52EC" w:rsidRPr="00B76BD5">
        <w:rPr>
          <w:sz w:val="24"/>
          <w:szCs w:val="24"/>
        </w:rPr>
        <w:t>abrika içerisinde</w:t>
      </w:r>
      <w:r w:rsidR="00FD52EC">
        <w:rPr>
          <w:sz w:val="24"/>
          <w:szCs w:val="24"/>
        </w:rPr>
        <w:t xml:space="preserve"> ve servislerde</w:t>
      </w:r>
      <w:r w:rsidR="00FD52EC" w:rsidRPr="00B76BD5">
        <w:rPr>
          <w:sz w:val="24"/>
          <w:szCs w:val="24"/>
        </w:rPr>
        <w:t xml:space="preserve"> </w:t>
      </w:r>
      <w:r w:rsidR="00FD52EC">
        <w:rPr>
          <w:sz w:val="24"/>
          <w:szCs w:val="24"/>
        </w:rPr>
        <w:t xml:space="preserve">düzenli olarak </w:t>
      </w:r>
      <w:r w:rsidR="00FD52EC" w:rsidRPr="00B76BD5">
        <w:rPr>
          <w:sz w:val="24"/>
          <w:szCs w:val="24"/>
        </w:rPr>
        <w:t>dezenfeksiyon uygulaması ya</w:t>
      </w:r>
      <w:r w:rsidR="00FD52EC">
        <w:rPr>
          <w:sz w:val="24"/>
          <w:szCs w:val="24"/>
        </w:rPr>
        <w:t>pılırken</w:t>
      </w:r>
      <w:r w:rsidR="00FD2561">
        <w:rPr>
          <w:sz w:val="24"/>
          <w:szCs w:val="24"/>
        </w:rPr>
        <w:t>,</w:t>
      </w:r>
      <w:r w:rsidR="006533F4">
        <w:rPr>
          <w:sz w:val="24"/>
          <w:szCs w:val="24"/>
        </w:rPr>
        <w:t xml:space="preserve"> maske kullanımı</w:t>
      </w:r>
      <w:r w:rsidR="00D85BD6">
        <w:rPr>
          <w:sz w:val="24"/>
          <w:szCs w:val="24"/>
        </w:rPr>
        <w:t xml:space="preserve"> zorunlu tutuluyor.</w:t>
      </w:r>
      <w:r w:rsidR="00FD52EC">
        <w:rPr>
          <w:sz w:val="24"/>
          <w:szCs w:val="24"/>
        </w:rPr>
        <w:t xml:space="preserve"> Önlemler kapsamında </w:t>
      </w:r>
      <w:r w:rsidR="00FD52EC" w:rsidRPr="00337E07">
        <w:rPr>
          <w:sz w:val="24"/>
          <w:szCs w:val="24"/>
        </w:rPr>
        <w:t>yemekhane</w:t>
      </w:r>
      <w:r w:rsidR="00FD52EC">
        <w:rPr>
          <w:sz w:val="24"/>
          <w:szCs w:val="24"/>
        </w:rPr>
        <w:t xml:space="preserve">de tek sıra ve 1,5 metrelik </w:t>
      </w:r>
      <w:r w:rsidR="00FD2561">
        <w:rPr>
          <w:sz w:val="24"/>
          <w:szCs w:val="24"/>
        </w:rPr>
        <w:t xml:space="preserve">aralarla </w:t>
      </w:r>
      <w:r w:rsidR="00FD52EC">
        <w:rPr>
          <w:sz w:val="24"/>
          <w:szCs w:val="24"/>
        </w:rPr>
        <w:t>işaretlendirmeler bulunuyor. Toplu vakit geçirilen yerlerde sosyal mesafeyi korumak için önlemlerin alındığı Aksa Akrilik fabrikasında</w:t>
      </w:r>
      <w:r w:rsidR="006533F4">
        <w:rPr>
          <w:sz w:val="24"/>
          <w:szCs w:val="24"/>
        </w:rPr>
        <w:t>,</w:t>
      </w:r>
      <w:r w:rsidR="00FD52EC">
        <w:rPr>
          <w:sz w:val="24"/>
          <w:szCs w:val="24"/>
        </w:rPr>
        <w:t xml:space="preserve"> </w:t>
      </w:r>
      <w:r w:rsidR="006533F4">
        <w:rPr>
          <w:sz w:val="24"/>
          <w:szCs w:val="24"/>
        </w:rPr>
        <w:t>fabrikaya giren herkesin ateşleri ölçülüyor.  Uygun bölümler için evden çalışma uygulaması devam ederken,</w:t>
      </w:r>
      <w:r w:rsidR="00476D03">
        <w:rPr>
          <w:sz w:val="24"/>
          <w:szCs w:val="24"/>
        </w:rPr>
        <w:t xml:space="preserve"> Anadolu Sağlık Merkezi ile başlayan iş birliği kapsamında, tüm Aksa Akr</w:t>
      </w:r>
      <w:r w:rsidR="006533F4">
        <w:rPr>
          <w:sz w:val="24"/>
          <w:szCs w:val="24"/>
        </w:rPr>
        <w:t xml:space="preserve">ilik çalışanlarına yönelik Covid – 19 antikor testi </w:t>
      </w:r>
      <w:r w:rsidR="00476D03">
        <w:rPr>
          <w:sz w:val="24"/>
          <w:szCs w:val="24"/>
        </w:rPr>
        <w:t>uygula</w:t>
      </w:r>
      <w:r w:rsidR="006533F4">
        <w:rPr>
          <w:sz w:val="24"/>
          <w:szCs w:val="24"/>
        </w:rPr>
        <w:t>nması da devam ediyor.</w:t>
      </w:r>
      <w:r w:rsidR="00396D84">
        <w:rPr>
          <w:sz w:val="24"/>
          <w:szCs w:val="24"/>
        </w:rPr>
        <w:t xml:space="preserve"> Aksa Akrilik, daha önce de</w:t>
      </w:r>
      <w:bookmarkStart w:id="0" w:name="_GoBack"/>
      <w:bookmarkEnd w:id="0"/>
      <w:r w:rsidR="00396D84">
        <w:rPr>
          <w:sz w:val="24"/>
          <w:szCs w:val="24"/>
        </w:rPr>
        <w:t xml:space="preserve"> Covid- 19</w:t>
      </w:r>
      <w:r w:rsidR="00D3400B">
        <w:rPr>
          <w:sz w:val="24"/>
          <w:szCs w:val="24"/>
        </w:rPr>
        <w:t xml:space="preserve"> antikor hızlı kart</w:t>
      </w:r>
      <w:r w:rsidR="00396D84">
        <w:rPr>
          <w:sz w:val="24"/>
          <w:szCs w:val="24"/>
        </w:rPr>
        <w:t xml:space="preserve"> testi ile isteyen çalışanlarına önlem amaçlı test uygulaması yaptırmıştı.</w:t>
      </w:r>
    </w:p>
    <w:p w14:paraId="2B4117FA" w14:textId="363D6175" w:rsidR="0023711C" w:rsidRDefault="0023711C" w:rsidP="005C0098">
      <w:pPr>
        <w:spacing w:line="276" w:lineRule="auto"/>
        <w:jc w:val="both"/>
        <w:rPr>
          <w:sz w:val="24"/>
          <w:szCs w:val="24"/>
        </w:rPr>
      </w:pPr>
      <w:r w:rsidRPr="0023711C">
        <w:rPr>
          <w:sz w:val="24"/>
          <w:szCs w:val="24"/>
        </w:rPr>
        <w:t>Çamaşır suyundan deterjana, el ve banyo sabunundan dezenfektana kadar çok sayıda hijyenik malzemenin ham maddesinin üretildiği Akkim fabrikasında da çalışan ve toplum sağlığı tedbirleri devam ediyor. Sürekli güncellenen detaylı bir normale dönüş planı hazırlayarak Covid-19 gündemini yakından takip eden Akkim, çalışanlarının sağlık ve huzurunu ön planda tutarak faaliyetlerin</w:t>
      </w:r>
      <w:r>
        <w:rPr>
          <w:sz w:val="24"/>
          <w:szCs w:val="24"/>
        </w:rPr>
        <w:t>e devam ediyor</w:t>
      </w:r>
      <w:r w:rsidRPr="0023711C">
        <w:rPr>
          <w:sz w:val="24"/>
          <w:szCs w:val="24"/>
        </w:rPr>
        <w:t xml:space="preserve">. Akkim, çalışanların ve birinci derece yakınlarının pandemi sürecindeki belirsizlik ve kaygılarını yönetmek için Nisan ayında devreye aldığı psikolojik destek hattını yeni hizmet araçları da ekleyerek sürdürüyor. 17 Mart’ta başlatılan ev-ofis çalışmasının yanında, çalışanın evden çıktığı andan mesai bitiminde eve dönüşüne kadar geçen </w:t>
      </w:r>
      <w:r w:rsidR="00FF5EE9">
        <w:rPr>
          <w:sz w:val="24"/>
          <w:szCs w:val="24"/>
        </w:rPr>
        <w:t>bütün</w:t>
      </w:r>
      <w:r w:rsidRPr="0023711C">
        <w:rPr>
          <w:sz w:val="24"/>
          <w:szCs w:val="24"/>
        </w:rPr>
        <w:t xml:space="preserve"> süreçlerde ve yaşam alanlarında gerekli tüm tedbirler titizlikle uygulanıyor. Bunun yanında </w:t>
      </w:r>
      <w:r w:rsidRPr="0023711C">
        <w:rPr>
          <w:sz w:val="24"/>
          <w:szCs w:val="24"/>
        </w:rPr>
        <w:lastRenderedPageBreak/>
        <w:t>dezenfeksiyon işlemleri düzenli olarak yapılarak sosyal mesafe ve hijyen kurallarına uyum en üst seviyede tutuluyor.</w:t>
      </w:r>
    </w:p>
    <w:p w14:paraId="3C252758" w14:textId="6A019E32" w:rsidR="00C37722" w:rsidRDefault="00D85BD6" w:rsidP="005C0098">
      <w:pPr>
        <w:spacing w:line="276" w:lineRule="auto"/>
        <w:jc w:val="both"/>
        <w:rPr>
          <w:sz w:val="24"/>
          <w:szCs w:val="24"/>
        </w:rPr>
      </w:pPr>
      <w:r w:rsidRPr="00D85BD6">
        <w:rPr>
          <w:sz w:val="24"/>
          <w:szCs w:val="24"/>
        </w:rPr>
        <w:t>Türkiye’nin tek</w:t>
      </w:r>
      <w:r w:rsidR="0050086A">
        <w:rPr>
          <w:sz w:val="24"/>
          <w:szCs w:val="24"/>
        </w:rPr>
        <w:t>, dünyanın sayılı</w:t>
      </w:r>
      <w:r w:rsidRPr="00D85BD6">
        <w:rPr>
          <w:sz w:val="24"/>
          <w:szCs w:val="24"/>
        </w:rPr>
        <w:t xml:space="preserve"> karbon elyaf üretici</w:t>
      </w:r>
      <w:r w:rsidR="0050086A">
        <w:rPr>
          <w:sz w:val="24"/>
          <w:szCs w:val="24"/>
        </w:rPr>
        <w:t>lerinden</w:t>
      </w:r>
      <w:r>
        <w:rPr>
          <w:sz w:val="24"/>
          <w:szCs w:val="24"/>
        </w:rPr>
        <w:t xml:space="preserve"> </w:t>
      </w:r>
      <w:r w:rsidRPr="00D85BD6">
        <w:rPr>
          <w:sz w:val="24"/>
          <w:szCs w:val="24"/>
        </w:rPr>
        <w:t xml:space="preserve">DowAksa’da </w:t>
      </w:r>
      <w:r w:rsidR="0050086A">
        <w:rPr>
          <w:sz w:val="24"/>
          <w:szCs w:val="24"/>
        </w:rPr>
        <w:t>üretim sıkı denetim ve önlemler altında devam ediyor. DowAksa f</w:t>
      </w:r>
      <w:r w:rsidR="0050086A" w:rsidRPr="00D85BD6">
        <w:rPr>
          <w:sz w:val="24"/>
          <w:szCs w:val="24"/>
        </w:rPr>
        <w:t>abrika</w:t>
      </w:r>
      <w:r w:rsidR="0050086A">
        <w:rPr>
          <w:sz w:val="24"/>
          <w:szCs w:val="24"/>
        </w:rPr>
        <w:t>sı</w:t>
      </w:r>
      <w:r w:rsidR="0050086A" w:rsidRPr="00D85BD6">
        <w:rPr>
          <w:sz w:val="24"/>
          <w:szCs w:val="24"/>
        </w:rPr>
        <w:t xml:space="preserve"> düzenli olarak dezenfekte edilirken, giriş yapan herkesin ateşi ölçülüyor</w:t>
      </w:r>
      <w:r w:rsidR="0050086A">
        <w:rPr>
          <w:sz w:val="24"/>
          <w:szCs w:val="24"/>
        </w:rPr>
        <w:t xml:space="preserve"> ve maskesiz girişe izin verilmiyor</w:t>
      </w:r>
      <w:r w:rsidR="0050086A" w:rsidRPr="00D85BD6">
        <w:rPr>
          <w:sz w:val="24"/>
          <w:szCs w:val="24"/>
        </w:rPr>
        <w:t>.</w:t>
      </w:r>
      <w:r w:rsidR="0050086A">
        <w:rPr>
          <w:sz w:val="24"/>
          <w:szCs w:val="24"/>
        </w:rPr>
        <w:t xml:space="preserve"> Tüm çalışanlara hijyen paketleri dağıtılırken, virüse yakalanma riskini azaltmak için kapsamlı ve kademeli bir sağlık tarama sistemi oluşturuldu. </w:t>
      </w:r>
      <w:r w:rsidR="00476D03">
        <w:rPr>
          <w:sz w:val="24"/>
          <w:szCs w:val="24"/>
        </w:rPr>
        <w:t xml:space="preserve">Çalışanlar tarafından kullanılan </w:t>
      </w:r>
      <w:r w:rsidR="000C70E2">
        <w:rPr>
          <w:sz w:val="24"/>
          <w:szCs w:val="24"/>
        </w:rPr>
        <w:t>servis araçlarının sayısı artırılarak sosyal mesafenin genişletilmesi sağlandı. Olası bir bulaş durumunda, kişilerarası teması takip edebilmek amacıyla çalışma ekipleri farklı renk gruplarına ayrıldı. Üretim tesislerinde sosyal mesafenin korunması amacıyla, alt işveren ve müteahhi</w:t>
      </w:r>
      <w:r w:rsidR="0050086A">
        <w:rPr>
          <w:sz w:val="24"/>
          <w:szCs w:val="24"/>
        </w:rPr>
        <w:t>tler için ayrı yemekhane ve hizmet alanları oluşturuldu</w:t>
      </w:r>
      <w:r w:rsidR="000C70E2">
        <w:rPr>
          <w:sz w:val="24"/>
          <w:szCs w:val="24"/>
        </w:rPr>
        <w:t xml:space="preserve">. </w:t>
      </w:r>
      <w:r w:rsidR="0050086A">
        <w:rPr>
          <w:sz w:val="24"/>
          <w:szCs w:val="24"/>
        </w:rPr>
        <w:t xml:space="preserve">Ayrıca şirket Nisan ayından beri </w:t>
      </w:r>
      <w:r w:rsidR="0050086A" w:rsidRPr="0050086A">
        <w:rPr>
          <w:sz w:val="24"/>
          <w:szCs w:val="24"/>
        </w:rPr>
        <w:t xml:space="preserve">tüm çalışanlarının ve ailelerinin dış ortamlar ile temasını mümkün olduğunca azaltmak için </w:t>
      </w:r>
      <w:r w:rsidR="0050086A">
        <w:rPr>
          <w:sz w:val="24"/>
          <w:szCs w:val="24"/>
        </w:rPr>
        <w:t xml:space="preserve">düzenli aralıklarla gıda </w:t>
      </w:r>
      <w:r w:rsidR="005C0098">
        <w:rPr>
          <w:sz w:val="24"/>
          <w:szCs w:val="24"/>
        </w:rPr>
        <w:t>ve</w:t>
      </w:r>
      <w:r w:rsidR="0050086A">
        <w:rPr>
          <w:sz w:val="24"/>
          <w:szCs w:val="24"/>
        </w:rPr>
        <w:t xml:space="preserve"> </w:t>
      </w:r>
      <w:r w:rsidR="005D43FF">
        <w:rPr>
          <w:sz w:val="24"/>
          <w:szCs w:val="24"/>
        </w:rPr>
        <w:t>temizlik</w:t>
      </w:r>
      <w:r w:rsidR="0050086A" w:rsidRPr="0050086A">
        <w:rPr>
          <w:sz w:val="24"/>
          <w:szCs w:val="24"/>
        </w:rPr>
        <w:t xml:space="preserve"> paketleri dağıt</w:t>
      </w:r>
      <w:r w:rsidR="007F732D">
        <w:rPr>
          <w:sz w:val="24"/>
          <w:szCs w:val="24"/>
        </w:rPr>
        <w:t>ılıyor</w:t>
      </w:r>
      <w:r w:rsidR="0050086A">
        <w:rPr>
          <w:sz w:val="24"/>
          <w:szCs w:val="24"/>
        </w:rPr>
        <w:t xml:space="preserve">. </w:t>
      </w:r>
    </w:p>
    <w:p w14:paraId="56B963DA" w14:textId="77777777" w:rsidR="00476D03" w:rsidRPr="00C610D2" w:rsidRDefault="00476D03" w:rsidP="00C610D2">
      <w:pPr>
        <w:jc w:val="both"/>
        <w:rPr>
          <w:sz w:val="24"/>
          <w:szCs w:val="24"/>
        </w:rPr>
      </w:pPr>
    </w:p>
    <w:sectPr w:rsidR="00476D03" w:rsidRPr="00C610D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011370" w14:textId="77777777" w:rsidR="007C2B38" w:rsidRDefault="007C2B38" w:rsidP="00E63475">
      <w:pPr>
        <w:spacing w:after="0" w:line="240" w:lineRule="auto"/>
      </w:pPr>
      <w:r>
        <w:separator/>
      </w:r>
    </w:p>
  </w:endnote>
  <w:endnote w:type="continuationSeparator" w:id="0">
    <w:p w14:paraId="29377892" w14:textId="77777777" w:rsidR="007C2B38" w:rsidRDefault="007C2B38" w:rsidP="00E63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B501C" w14:textId="77777777" w:rsidR="007C2B38" w:rsidRDefault="007C2B38" w:rsidP="00E63475">
      <w:pPr>
        <w:spacing w:after="0" w:line="240" w:lineRule="auto"/>
      </w:pPr>
      <w:r>
        <w:separator/>
      </w:r>
    </w:p>
  </w:footnote>
  <w:footnote w:type="continuationSeparator" w:id="0">
    <w:p w14:paraId="4362B72C" w14:textId="77777777" w:rsidR="007C2B38" w:rsidRDefault="007C2B38" w:rsidP="00E634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F9D"/>
    <w:rsid w:val="00003787"/>
    <w:rsid w:val="000A4F9D"/>
    <w:rsid w:val="000C70E2"/>
    <w:rsid w:val="0017297E"/>
    <w:rsid w:val="001E46CC"/>
    <w:rsid w:val="001F65D4"/>
    <w:rsid w:val="002253B2"/>
    <w:rsid w:val="0023711C"/>
    <w:rsid w:val="002E0FAD"/>
    <w:rsid w:val="00310804"/>
    <w:rsid w:val="00337E07"/>
    <w:rsid w:val="00396D84"/>
    <w:rsid w:val="003D70F2"/>
    <w:rsid w:val="003E3A23"/>
    <w:rsid w:val="003F72ED"/>
    <w:rsid w:val="0040660B"/>
    <w:rsid w:val="00476D03"/>
    <w:rsid w:val="004828A9"/>
    <w:rsid w:val="004C5D29"/>
    <w:rsid w:val="0050086A"/>
    <w:rsid w:val="00505418"/>
    <w:rsid w:val="00575793"/>
    <w:rsid w:val="00595944"/>
    <w:rsid w:val="005C0098"/>
    <w:rsid w:val="005D43FF"/>
    <w:rsid w:val="005E46D6"/>
    <w:rsid w:val="006533F4"/>
    <w:rsid w:val="0069780F"/>
    <w:rsid w:val="006B4E2E"/>
    <w:rsid w:val="006D06D4"/>
    <w:rsid w:val="007456B4"/>
    <w:rsid w:val="007A074A"/>
    <w:rsid w:val="007C2B38"/>
    <w:rsid w:val="007C4D08"/>
    <w:rsid w:val="007F732D"/>
    <w:rsid w:val="00837274"/>
    <w:rsid w:val="00910B1F"/>
    <w:rsid w:val="009142D3"/>
    <w:rsid w:val="0092197E"/>
    <w:rsid w:val="00931681"/>
    <w:rsid w:val="00933466"/>
    <w:rsid w:val="00946EFA"/>
    <w:rsid w:val="0095184D"/>
    <w:rsid w:val="0096776A"/>
    <w:rsid w:val="009F3BD5"/>
    <w:rsid w:val="00A61D0B"/>
    <w:rsid w:val="00B6453D"/>
    <w:rsid w:val="00B76BD5"/>
    <w:rsid w:val="00B9254B"/>
    <w:rsid w:val="00BF7052"/>
    <w:rsid w:val="00C37722"/>
    <w:rsid w:val="00C416E6"/>
    <w:rsid w:val="00C610D2"/>
    <w:rsid w:val="00C65F8F"/>
    <w:rsid w:val="00D30049"/>
    <w:rsid w:val="00D3400B"/>
    <w:rsid w:val="00D468C8"/>
    <w:rsid w:val="00D4727C"/>
    <w:rsid w:val="00D558E9"/>
    <w:rsid w:val="00D67F07"/>
    <w:rsid w:val="00D85BD6"/>
    <w:rsid w:val="00DB16EA"/>
    <w:rsid w:val="00DE6311"/>
    <w:rsid w:val="00E01362"/>
    <w:rsid w:val="00E63475"/>
    <w:rsid w:val="00EF63EE"/>
    <w:rsid w:val="00FD2561"/>
    <w:rsid w:val="00FD52EC"/>
    <w:rsid w:val="00FF1CF1"/>
    <w:rsid w:val="00FF5E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D4774"/>
  <w15:chartTrackingRefBased/>
  <w15:docId w15:val="{CC7CA4A3-E895-48CC-AFB9-4159E6F46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5D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D29"/>
    <w:rPr>
      <w:rFonts w:ascii="Segoe UI" w:hAnsi="Segoe UI" w:cs="Segoe UI"/>
      <w:sz w:val="18"/>
      <w:szCs w:val="18"/>
    </w:rPr>
  </w:style>
  <w:style w:type="paragraph" w:styleId="Header">
    <w:name w:val="header"/>
    <w:basedOn w:val="Normal"/>
    <w:link w:val="HeaderChar"/>
    <w:uiPriority w:val="99"/>
    <w:unhideWhenUsed/>
    <w:rsid w:val="00E6347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63475"/>
  </w:style>
  <w:style w:type="paragraph" w:styleId="Footer">
    <w:name w:val="footer"/>
    <w:basedOn w:val="Normal"/>
    <w:link w:val="FooterChar"/>
    <w:uiPriority w:val="99"/>
    <w:unhideWhenUsed/>
    <w:rsid w:val="00E63475"/>
    <w:pPr>
      <w:tabs>
        <w:tab w:val="center" w:pos="4536"/>
        <w:tab w:val="right" w:pos="9072"/>
      </w:tabs>
      <w:spacing w:after="0" w:line="240" w:lineRule="auto"/>
    </w:pPr>
  </w:style>
  <w:style w:type="character" w:customStyle="1" w:styleId="FooterChar">
    <w:name w:val="Footer Char"/>
    <w:basedOn w:val="DefaultParagraphFont"/>
    <w:link w:val="Footer"/>
    <w:uiPriority w:val="99"/>
    <w:rsid w:val="00E63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47955">
      <w:bodyDiv w:val="1"/>
      <w:marLeft w:val="0"/>
      <w:marRight w:val="0"/>
      <w:marTop w:val="0"/>
      <w:marBottom w:val="0"/>
      <w:divBdr>
        <w:top w:val="none" w:sz="0" w:space="0" w:color="auto"/>
        <w:left w:val="none" w:sz="0" w:space="0" w:color="auto"/>
        <w:bottom w:val="none" w:sz="0" w:space="0" w:color="auto"/>
        <w:right w:val="none" w:sz="0" w:space="0" w:color="auto"/>
      </w:divBdr>
    </w:div>
    <w:div w:id="211041959">
      <w:bodyDiv w:val="1"/>
      <w:marLeft w:val="0"/>
      <w:marRight w:val="0"/>
      <w:marTop w:val="0"/>
      <w:marBottom w:val="0"/>
      <w:divBdr>
        <w:top w:val="none" w:sz="0" w:space="0" w:color="auto"/>
        <w:left w:val="none" w:sz="0" w:space="0" w:color="auto"/>
        <w:bottom w:val="none" w:sz="0" w:space="0" w:color="auto"/>
        <w:right w:val="none" w:sz="0" w:space="0" w:color="auto"/>
      </w:divBdr>
    </w:div>
    <w:div w:id="221914134">
      <w:bodyDiv w:val="1"/>
      <w:marLeft w:val="0"/>
      <w:marRight w:val="0"/>
      <w:marTop w:val="0"/>
      <w:marBottom w:val="0"/>
      <w:divBdr>
        <w:top w:val="none" w:sz="0" w:space="0" w:color="auto"/>
        <w:left w:val="none" w:sz="0" w:space="0" w:color="auto"/>
        <w:bottom w:val="none" w:sz="0" w:space="0" w:color="auto"/>
        <w:right w:val="none" w:sz="0" w:space="0" w:color="auto"/>
      </w:divBdr>
    </w:div>
    <w:div w:id="228662592">
      <w:bodyDiv w:val="1"/>
      <w:marLeft w:val="0"/>
      <w:marRight w:val="0"/>
      <w:marTop w:val="0"/>
      <w:marBottom w:val="0"/>
      <w:divBdr>
        <w:top w:val="none" w:sz="0" w:space="0" w:color="auto"/>
        <w:left w:val="none" w:sz="0" w:space="0" w:color="auto"/>
        <w:bottom w:val="none" w:sz="0" w:space="0" w:color="auto"/>
        <w:right w:val="none" w:sz="0" w:space="0" w:color="auto"/>
      </w:divBdr>
    </w:div>
    <w:div w:id="437607143">
      <w:bodyDiv w:val="1"/>
      <w:marLeft w:val="0"/>
      <w:marRight w:val="0"/>
      <w:marTop w:val="0"/>
      <w:marBottom w:val="0"/>
      <w:divBdr>
        <w:top w:val="none" w:sz="0" w:space="0" w:color="auto"/>
        <w:left w:val="none" w:sz="0" w:space="0" w:color="auto"/>
        <w:bottom w:val="none" w:sz="0" w:space="0" w:color="auto"/>
        <w:right w:val="none" w:sz="0" w:space="0" w:color="auto"/>
      </w:divBdr>
    </w:div>
    <w:div w:id="446125096">
      <w:bodyDiv w:val="1"/>
      <w:marLeft w:val="0"/>
      <w:marRight w:val="0"/>
      <w:marTop w:val="0"/>
      <w:marBottom w:val="0"/>
      <w:divBdr>
        <w:top w:val="none" w:sz="0" w:space="0" w:color="auto"/>
        <w:left w:val="none" w:sz="0" w:space="0" w:color="auto"/>
        <w:bottom w:val="none" w:sz="0" w:space="0" w:color="auto"/>
        <w:right w:val="none" w:sz="0" w:space="0" w:color="auto"/>
      </w:divBdr>
    </w:div>
    <w:div w:id="1555779153">
      <w:bodyDiv w:val="1"/>
      <w:marLeft w:val="0"/>
      <w:marRight w:val="0"/>
      <w:marTop w:val="0"/>
      <w:marBottom w:val="0"/>
      <w:divBdr>
        <w:top w:val="none" w:sz="0" w:space="0" w:color="auto"/>
        <w:left w:val="none" w:sz="0" w:space="0" w:color="auto"/>
        <w:bottom w:val="none" w:sz="0" w:space="0" w:color="auto"/>
        <w:right w:val="none" w:sz="0" w:space="0" w:color="auto"/>
      </w:divBdr>
    </w:div>
    <w:div w:id="207096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3951</TotalTime>
  <Pages>2</Pages>
  <Words>628</Words>
  <Characters>3580</Characters>
  <Application>Microsoft Office Word</Application>
  <DocSecurity>0</DocSecurity>
  <Lines>29</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Nihan Çetin</dc:creator>
  <cp:keywords/>
  <dc:description/>
  <cp:lastModifiedBy>Hande İpek</cp:lastModifiedBy>
  <cp:revision>7</cp:revision>
  <cp:lastPrinted>2020-03-24T06:47:00Z</cp:lastPrinted>
  <dcterms:created xsi:type="dcterms:W3CDTF">2020-08-21T09:16:00Z</dcterms:created>
  <dcterms:modified xsi:type="dcterms:W3CDTF">2020-08-24T07:19:00Z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ba907674-92e5-49fd-b1d7-f94dd3f72854</vt:lpwstr>
  </property>
</Properties>
</file>